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B7" w:rsidRPr="00E01EB7" w:rsidRDefault="00E01EB7" w:rsidP="00EF6717">
      <w:pPr>
        <w:tabs>
          <w:tab w:val="left" w:pos="4440"/>
        </w:tabs>
        <w:jc w:val="center"/>
        <w:rPr>
          <w:rFonts w:ascii="Century Gothic" w:hAnsi="Century Gothic"/>
          <w:sz w:val="20"/>
        </w:rPr>
      </w:pPr>
      <w:r w:rsidRPr="00E01EB7">
        <w:rPr>
          <w:rFonts w:ascii="Century Gothic" w:hAnsi="Century Gothic"/>
          <w:sz w:val="20"/>
        </w:rPr>
        <w:t>Home Learning for the week beginning</w:t>
      </w:r>
      <w:r w:rsidR="0004006D">
        <w:rPr>
          <w:rFonts w:ascii="Century Gothic" w:hAnsi="Century Gothic"/>
          <w:sz w:val="20"/>
        </w:rPr>
        <w:t xml:space="preserve"> </w:t>
      </w:r>
      <w:r w:rsidR="00A1781C">
        <w:rPr>
          <w:rFonts w:ascii="Century Gothic" w:hAnsi="Century Gothic"/>
          <w:b/>
          <w:sz w:val="20"/>
        </w:rPr>
        <w:t>15</w:t>
      </w:r>
      <w:r w:rsidR="00BA7AF0" w:rsidRPr="00BA7AF0">
        <w:rPr>
          <w:rFonts w:ascii="Century Gothic" w:hAnsi="Century Gothic"/>
          <w:b/>
          <w:sz w:val="20"/>
          <w:vertAlign w:val="superscript"/>
        </w:rPr>
        <w:t>th</w:t>
      </w:r>
      <w:r w:rsidR="00BA7AF0">
        <w:rPr>
          <w:rFonts w:ascii="Century Gothic" w:hAnsi="Century Gothic"/>
          <w:b/>
          <w:sz w:val="20"/>
        </w:rPr>
        <w:t xml:space="preserve"> June 2020</w:t>
      </w:r>
      <w:r w:rsidRPr="00E01EB7">
        <w:rPr>
          <w:rFonts w:ascii="Century Gothic" w:hAnsi="Century Gothic"/>
          <w:sz w:val="20"/>
        </w:rPr>
        <w:t xml:space="preserve">        Clas</w:t>
      </w:r>
      <w:r w:rsidR="00770FDD">
        <w:rPr>
          <w:rFonts w:ascii="Century Gothic" w:hAnsi="Century Gothic"/>
          <w:sz w:val="20"/>
        </w:rPr>
        <w:t xml:space="preserve">s    </w:t>
      </w:r>
      <w:r w:rsidR="00770FDD" w:rsidRPr="00591FDD">
        <w:rPr>
          <w:rFonts w:ascii="Century Gothic" w:hAnsi="Century Gothic"/>
          <w:b/>
          <w:sz w:val="20"/>
        </w:rPr>
        <w:t>1DW   1KMR</w:t>
      </w:r>
    </w:p>
    <w:p w:rsidR="00C847E2" w:rsidRDefault="00E01EB7" w:rsidP="00C847E2">
      <w:pPr>
        <w:tabs>
          <w:tab w:val="left" w:pos="4440"/>
        </w:tabs>
        <w:jc w:val="center"/>
        <w:rPr>
          <w:rFonts w:ascii="Century Gothic" w:hAnsi="Century Gothic"/>
          <w:sz w:val="20"/>
        </w:rPr>
      </w:pPr>
      <w:r w:rsidRPr="00E01EB7">
        <w:rPr>
          <w:rFonts w:ascii="Century Gothic" w:hAnsi="Century Gothic"/>
          <w:sz w:val="20"/>
        </w:rPr>
        <w:t xml:space="preserve"> Below is a set of activities linked to the topic </w:t>
      </w:r>
      <w:r>
        <w:rPr>
          <w:rFonts w:ascii="Century Gothic" w:hAnsi="Century Gothic"/>
          <w:sz w:val="20"/>
        </w:rPr>
        <w:t>in the centre.</w:t>
      </w:r>
      <w:r w:rsidRPr="00E01EB7">
        <w:rPr>
          <w:rFonts w:ascii="Century Gothic" w:hAnsi="Century Gothic"/>
          <w:sz w:val="20"/>
        </w:rPr>
        <w:t xml:space="preserve"> </w:t>
      </w:r>
      <w:r w:rsidR="00C847E2">
        <w:rPr>
          <w:rFonts w:ascii="Century Gothic" w:hAnsi="Century Gothic"/>
          <w:sz w:val="20"/>
        </w:rPr>
        <w:t>H</w:t>
      </w:r>
      <w:r w:rsidRPr="00E01EB7">
        <w:rPr>
          <w:rFonts w:ascii="Century Gothic" w:hAnsi="Century Gothic"/>
          <w:sz w:val="20"/>
        </w:rPr>
        <w:t>ave a go at as many of these as you can and send us a picture of some of your work</w:t>
      </w:r>
      <w:r>
        <w:rPr>
          <w:rFonts w:ascii="Century Gothic" w:hAnsi="Century Gothic"/>
          <w:sz w:val="20"/>
        </w:rPr>
        <w:t>.</w:t>
      </w:r>
      <w:r w:rsidR="00770FDD">
        <w:rPr>
          <w:rFonts w:ascii="Century Gothic" w:hAnsi="Century Gothic"/>
          <w:sz w:val="20"/>
        </w:rPr>
        <w:t xml:space="preserve"> </w:t>
      </w:r>
      <w:r w:rsidRPr="00E01EB7">
        <w:rPr>
          <w:rFonts w:ascii="Century Gothic" w:hAnsi="Century Gothic"/>
          <w:sz w:val="20"/>
        </w:rPr>
        <w:t>Have fun!</w:t>
      </w:r>
      <w:r w:rsidR="00C847E2">
        <w:rPr>
          <w:rFonts w:ascii="Century Gothic" w:hAnsi="Century Gothic"/>
          <w:sz w:val="20"/>
        </w:rPr>
        <w:t xml:space="preserve"> </w:t>
      </w:r>
      <w:r w:rsidR="00C847E2" w:rsidRPr="00C847E2">
        <w:rPr>
          <w:rFonts w:ascii="Century Gothic" w:hAnsi="Century Gothic"/>
          <w:b/>
          <w:sz w:val="20"/>
        </w:rPr>
        <w:t>PHONICS</w:t>
      </w:r>
      <w:r w:rsidR="00C847E2">
        <w:rPr>
          <w:rFonts w:ascii="Century Gothic" w:hAnsi="Century Gothic"/>
          <w:sz w:val="20"/>
        </w:rPr>
        <w:t xml:space="preserve"> – you can keep up to date practicing your phonics daily by watching these online lessons </w:t>
      </w:r>
      <w:hyperlink r:id="rId7" w:history="1">
        <w:r w:rsidR="00C847E2" w:rsidRPr="00B22F5B">
          <w:rPr>
            <w:rStyle w:val="Hyperlink"/>
            <w:rFonts w:ascii="Century Gothic" w:hAnsi="Century Gothic"/>
            <w:sz w:val="20"/>
          </w:rPr>
          <w:t>https://wandleenglishhub.org.uk/lettersandsounds/year-1</w:t>
        </w:r>
      </w:hyperlink>
      <w:r w:rsidR="00C847E2">
        <w:rPr>
          <w:rFonts w:ascii="Century Gothic" w:hAnsi="Century Gothic"/>
          <w:sz w:val="20"/>
        </w:rPr>
        <w:t xml:space="preserve"> </w:t>
      </w:r>
    </w:p>
    <w:tbl>
      <w:tblPr>
        <w:tblStyle w:val="TableGrid"/>
        <w:tblW w:w="15648" w:type="dxa"/>
        <w:tblLayout w:type="fixed"/>
        <w:tblLook w:val="04A0" w:firstRow="1" w:lastRow="0" w:firstColumn="1" w:lastColumn="0" w:noHBand="0" w:noVBand="1"/>
      </w:tblPr>
      <w:tblGrid>
        <w:gridCol w:w="4390"/>
        <w:gridCol w:w="3829"/>
        <w:gridCol w:w="3684"/>
        <w:gridCol w:w="3745"/>
      </w:tblGrid>
      <w:tr w:rsidR="00EF6717" w:rsidTr="009F2099">
        <w:trPr>
          <w:trHeight w:val="2916"/>
        </w:trPr>
        <w:tc>
          <w:tcPr>
            <w:tcW w:w="4390" w:type="dxa"/>
            <w:vAlign w:val="center"/>
          </w:tcPr>
          <w:p w:rsidR="00F1116A" w:rsidRDefault="0053226C" w:rsidP="00F1116A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7A44A9B" wp14:editId="24834AB1">
                  <wp:extent cx="1052195" cy="1200880"/>
                  <wp:effectExtent l="0" t="0" r="0" b="0"/>
                  <wp:docPr id="1" name="Picture 1" descr="Mrs Armitage On Wheels - book, teaching resource, story, card,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s Armitage On Wheels - book, teaching resource, story, card, 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35" cy="12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16A" w:rsidRDefault="00BD096D" w:rsidP="00F1116A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Watch and retell the story. </w:t>
            </w:r>
            <w:hyperlink r:id="rId9" w:history="1">
              <w:r w:rsidR="00054D7A" w:rsidRPr="00054D7A">
                <w:rPr>
                  <w:color w:val="0000FF"/>
                  <w:sz w:val="20"/>
                  <w:szCs w:val="20"/>
                  <w:u w:val="single"/>
                </w:rPr>
                <w:t>https://www.youtube.com/watch?v=BL_JIl9V16s</w:t>
              </w:r>
            </w:hyperlink>
            <w:r w:rsidR="00054D7A">
              <w:t xml:space="preserve"> </w:t>
            </w:r>
          </w:p>
        </w:tc>
        <w:tc>
          <w:tcPr>
            <w:tcW w:w="3829" w:type="dxa"/>
            <w:vAlign w:val="center"/>
          </w:tcPr>
          <w:p w:rsidR="00BD096D" w:rsidRDefault="00BD096D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did Mrs Armitage’s bike need?</w:t>
            </w:r>
          </w:p>
          <w:p w:rsidR="00BD096D" w:rsidRDefault="00BD096D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849684F" wp14:editId="03334C56">
                  <wp:extent cx="483721" cy="414670"/>
                  <wp:effectExtent l="0" t="0" r="0" b="4445"/>
                  <wp:docPr id="2" name="Picture 2" descr="Mrs Armitage On Wheels - book, teaching resource, story, card, 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s Armitage On Wheels - book, teaching resource, story, card, 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140"/>
                          <a:stretch/>
                        </pic:blipFill>
                        <pic:spPr bwMode="auto">
                          <a:xfrm>
                            <a:off x="0" y="0"/>
                            <a:ext cx="492818" cy="42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116A" w:rsidRDefault="00BD096D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Can you remember and list the things from the story in the correct order in which they occurred? </w:t>
            </w:r>
          </w:p>
          <w:p w:rsidR="00D82838" w:rsidRDefault="00F1116A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</w:t>
            </w:r>
          </w:p>
          <w:p w:rsidR="00BD096D" w:rsidRDefault="00BD096D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you </w:t>
            </w:r>
            <w:r w:rsidR="00054D7A">
              <w:rPr>
                <w:rFonts w:ascii="Century Gothic" w:hAnsi="Century Gothic"/>
                <w:sz w:val="20"/>
              </w:rPr>
              <w:t>would like why not</w:t>
            </w:r>
            <w:r>
              <w:rPr>
                <w:rFonts w:ascii="Century Gothic" w:hAnsi="Century Gothic"/>
                <w:sz w:val="20"/>
              </w:rPr>
              <w:t xml:space="preserve"> draw a picture of the bike to show what it looked like just before it broke. </w:t>
            </w:r>
          </w:p>
        </w:tc>
        <w:tc>
          <w:tcPr>
            <w:tcW w:w="3684" w:type="dxa"/>
            <w:vAlign w:val="center"/>
          </w:tcPr>
          <w:p w:rsidR="00013339" w:rsidRDefault="00BD096D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Can you discover all the different types of transport that exist and put them into the following </w:t>
            </w:r>
            <w:proofErr w:type="gramStart"/>
            <w:r>
              <w:rPr>
                <w:rFonts w:ascii="Century Gothic" w:hAnsi="Century Gothic"/>
                <w:sz w:val="20"/>
              </w:rPr>
              <w:t>categories…</w:t>
            </w:r>
            <w:proofErr w:type="gramEnd"/>
          </w:p>
          <w:p w:rsidR="00BD096D" w:rsidRDefault="00BD096D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BD096D" w:rsidRPr="00054D7A" w:rsidRDefault="00BD096D" w:rsidP="00BD096D">
            <w:pPr>
              <w:tabs>
                <w:tab w:val="left" w:pos="4440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54D7A">
              <w:rPr>
                <w:rFonts w:ascii="Century Gothic" w:hAnsi="Century Gothic"/>
                <w:b/>
                <w:sz w:val="28"/>
                <w:szCs w:val="28"/>
              </w:rPr>
              <w:t>Land       Sea        Air</w:t>
            </w:r>
            <w:r w:rsidR="00054D7A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</w:p>
          <w:p w:rsidR="00013339" w:rsidRDefault="00013339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013339" w:rsidRDefault="00562FA9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You can draw pictures and/or write them down. </w:t>
            </w:r>
          </w:p>
          <w:p w:rsidR="00770FDD" w:rsidRDefault="00770FDD" w:rsidP="00EF6717">
            <w:pPr>
              <w:tabs>
                <w:tab w:val="left" w:pos="444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745" w:type="dxa"/>
            <w:vAlign w:val="center"/>
          </w:tcPr>
          <w:p w:rsidR="00054D7A" w:rsidRDefault="00054D7A" w:rsidP="00BD096D">
            <w:pPr>
              <w:tabs>
                <w:tab w:val="left" w:pos="4440"/>
              </w:tabs>
              <w:ind w:left="3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4216BFE3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118745</wp:posOffset>
                  </wp:positionV>
                  <wp:extent cx="669290" cy="520065"/>
                  <wp:effectExtent l="0" t="0" r="0" b="0"/>
                  <wp:wrapNone/>
                  <wp:docPr id="6" name="Picture 6" descr="C:\Users\awilliams\AppData\Local\Microsoft\Windows\INetCache\Content.MSO\A2E5FF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williams\AppData\Local\Microsoft\Windows\INetCache\Content.MSO\A2E5FFD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0" t="6070" r="14117" b="9022"/>
                          <a:stretch/>
                        </pic:blipFill>
                        <pic:spPr bwMode="auto">
                          <a:xfrm>
                            <a:off x="0" y="0"/>
                            <a:ext cx="66929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31949D8E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139700</wp:posOffset>
                  </wp:positionV>
                  <wp:extent cx="683895" cy="509905"/>
                  <wp:effectExtent l="0" t="0" r="1905" b="4445"/>
                  <wp:wrapNone/>
                  <wp:docPr id="3" name="Picture 3" descr="C:\Users\awilliams\AppData\Local\Microsoft\Windows\INetCache\Content.MSO\D9707C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williams\AppData\Local\Microsoft\Windows\INetCache\Content.MSO\D9707C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4D7A" w:rsidRDefault="00054D7A" w:rsidP="00BD096D">
            <w:pPr>
              <w:tabs>
                <w:tab w:val="left" w:pos="4440"/>
              </w:tabs>
              <w:ind w:left="3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167DFD9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15240</wp:posOffset>
                  </wp:positionV>
                  <wp:extent cx="673100" cy="455930"/>
                  <wp:effectExtent l="0" t="0" r="0" b="1270"/>
                  <wp:wrapNone/>
                  <wp:docPr id="7" name="Picture 7" descr="Oratory Preparatory School (@OPS_OratoryPrep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atory Preparatory School (@OPS_OratoryPrep) | Twit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8" b="17555"/>
                          <a:stretch/>
                        </pic:blipFill>
                        <pic:spPr bwMode="auto">
                          <a:xfrm>
                            <a:off x="0" y="0"/>
                            <a:ext cx="6731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4D7A" w:rsidRDefault="00054D7A" w:rsidP="00BD096D">
            <w:pPr>
              <w:tabs>
                <w:tab w:val="left" w:pos="4440"/>
              </w:tabs>
              <w:ind w:left="360"/>
              <w:jc w:val="center"/>
              <w:rPr>
                <w:rFonts w:ascii="Century Gothic" w:hAnsi="Century Gothic"/>
                <w:sz w:val="20"/>
              </w:rPr>
            </w:pPr>
          </w:p>
          <w:p w:rsidR="00054D7A" w:rsidRDefault="00054D7A" w:rsidP="00BD096D">
            <w:pPr>
              <w:tabs>
                <w:tab w:val="left" w:pos="4440"/>
              </w:tabs>
              <w:ind w:left="360"/>
              <w:jc w:val="center"/>
              <w:rPr>
                <w:rFonts w:ascii="Century Gothic" w:hAnsi="Century Gothic"/>
                <w:sz w:val="20"/>
              </w:rPr>
            </w:pPr>
          </w:p>
          <w:p w:rsidR="00054D7A" w:rsidRDefault="00054D7A" w:rsidP="00BD096D">
            <w:pPr>
              <w:tabs>
                <w:tab w:val="left" w:pos="4440"/>
              </w:tabs>
              <w:ind w:left="360"/>
              <w:jc w:val="center"/>
              <w:rPr>
                <w:rFonts w:ascii="Century Gothic" w:hAnsi="Century Gothic"/>
                <w:sz w:val="20"/>
              </w:rPr>
            </w:pPr>
          </w:p>
          <w:p w:rsidR="00EF6717" w:rsidRDefault="00BD096D" w:rsidP="00BD096D">
            <w:pPr>
              <w:tabs>
                <w:tab w:val="left" w:pos="4440"/>
              </w:tabs>
              <w:ind w:left="3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Make a form of transport using junk modelling or anything around your home. Something for one of your teddies to travel in.</w:t>
            </w:r>
          </w:p>
          <w:p w:rsidR="00EF6717" w:rsidRPr="00565656" w:rsidRDefault="00EF6717" w:rsidP="00EF6717">
            <w:pPr>
              <w:tabs>
                <w:tab w:val="left" w:pos="4440"/>
              </w:tabs>
              <w:ind w:left="360"/>
              <w:rPr>
                <w:rFonts w:ascii="Century Gothic" w:hAnsi="Century Gothic"/>
                <w:sz w:val="20"/>
              </w:rPr>
            </w:pPr>
          </w:p>
        </w:tc>
      </w:tr>
      <w:tr w:rsidR="00EF6717" w:rsidTr="009F2099">
        <w:trPr>
          <w:trHeight w:val="2773"/>
        </w:trPr>
        <w:tc>
          <w:tcPr>
            <w:tcW w:w="4390" w:type="dxa"/>
            <w:vAlign w:val="center"/>
          </w:tcPr>
          <w:p w:rsidR="00BD096D" w:rsidRDefault="008B783C" w:rsidP="00EF671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Design your own bicycle</w:t>
            </w:r>
            <w:r w:rsidR="00BD096D">
              <w:rPr>
                <w:rFonts w:ascii="Century Gothic" w:hAnsi="Century Gothic"/>
                <w:sz w:val="20"/>
              </w:rPr>
              <w:t>.</w:t>
            </w:r>
          </w:p>
          <w:p w:rsidR="0057426C" w:rsidRDefault="0057426C" w:rsidP="00EF671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EDE938D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84455</wp:posOffset>
                  </wp:positionV>
                  <wp:extent cx="1063625" cy="796925"/>
                  <wp:effectExtent l="0" t="0" r="3175" b="3175"/>
                  <wp:wrapNone/>
                  <wp:docPr id="8" name="Picture 8" descr="Mrs Armitage Non-Fiction English Planning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rs Armitage Non-Fiction English Planning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426C" w:rsidRDefault="0057426C" w:rsidP="00EF671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57426C" w:rsidRDefault="0057426C" w:rsidP="00EF671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57426C" w:rsidRDefault="0057426C" w:rsidP="00EF671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57426C" w:rsidRDefault="0057426C" w:rsidP="00EF671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BD096D" w:rsidRDefault="00BD096D" w:rsidP="00EF671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EF6717" w:rsidRDefault="00BD096D" w:rsidP="00EF671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would you need on your bicycle?</w:t>
            </w:r>
            <w:r w:rsidR="008B783C">
              <w:rPr>
                <w:rFonts w:ascii="Century Gothic" w:hAnsi="Century Gothic"/>
                <w:sz w:val="20"/>
              </w:rPr>
              <w:t xml:space="preserve"> </w:t>
            </w:r>
          </w:p>
          <w:p w:rsidR="008B783C" w:rsidRDefault="008B783C" w:rsidP="00EF671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</w:p>
          <w:p w:rsidR="008B783C" w:rsidRDefault="00C847E2" w:rsidP="00EF671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hyperlink r:id="rId15" w:history="1">
              <w:r w:rsidR="008B783C" w:rsidRPr="008B783C">
                <w:rPr>
                  <w:color w:val="0000FF"/>
                  <w:u w:val="single"/>
                </w:rPr>
                <w:t>https://www.twinkl.co.uk/resource/t2-pe-61-design-your-dream-bicycle-activity-sheet</w:t>
              </w:r>
            </w:hyperlink>
          </w:p>
        </w:tc>
        <w:tc>
          <w:tcPr>
            <w:tcW w:w="7513" w:type="dxa"/>
            <w:gridSpan w:val="2"/>
            <w:vAlign w:val="center"/>
          </w:tcPr>
          <w:p w:rsidR="00A76776" w:rsidRPr="000721F6" w:rsidRDefault="000721F6" w:rsidP="000721F6">
            <w:pPr>
              <w:tabs>
                <w:tab w:val="left" w:pos="4440"/>
              </w:tabs>
              <w:rPr>
                <w:rFonts w:ascii="Century Gothic" w:hAnsi="Century Gothic"/>
                <w:b/>
                <w:sz w:val="56"/>
                <w:szCs w:val="56"/>
              </w:rPr>
            </w:pPr>
            <w:r w:rsidRPr="000721F6">
              <w:rPr>
                <w:rFonts w:ascii="Century Gothic" w:hAnsi="Century Gothic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82816" behindDoc="1" locked="0" layoutInCell="1" allowOverlap="1" wp14:anchorId="2EC18ABD">
                  <wp:simplePos x="0" y="0"/>
                  <wp:positionH relativeFrom="column">
                    <wp:posOffset>1861820</wp:posOffset>
                  </wp:positionH>
                  <wp:positionV relativeFrom="paragraph">
                    <wp:posOffset>-41910</wp:posOffset>
                  </wp:positionV>
                  <wp:extent cx="2656840" cy="1490980"/>
                  <wp:effectExtent l="0" t="0" r="0" b="0"/>
                  <wp:wrapTight wrapText="bothSides">
                    <wp:wrapPolygon edited="0">
                      <wp:start x="0" y="0"/>
                      <wp:lineTo x="0" y="21250"/>
                      <wp:lineTo x="21373" y="21250"/>
                      <wp:lineTo x="21373" y="0"/>
                      <wp:lineTo x="0" y="0"/>
                    </wp:wrapPolygon>
                  </wp:wrapTight>
                  <wp:docPr id="13" name="Picture 2" descr="C:\Users\awilliams\AppData\Local\Microsoft\Windows\INetCache\Content.MSO\74771E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williams\AppData\Local\Microsoft\Windows\INetCache\Content.MSO\74771E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56"/>
                <w:szCs w:val="56"/>
              </w:rPr>
              <w:t xml:space="preserve"> </w:t>
            </w:r>
            <w:r w:rsidR="00437F8D" w:rsidRPr="000721F6">
              <w:rPr>
                <w:rFonts w:ascii="Century Gothic" w:hAnsi="Century Gothic"/>
                <w:b/>
                <w:sz w:val="56"/>
                <w:szCs w:val="56"/>
              </w:rPr>
              <w:t>Transport</w:t>
            </w:r>
            <w:r w:rsidR="0076749F" w:rsidRPr="000721F6">
              <w:rPr>
                <w:rFonts w:ascii="Century Gothic" w:hAnsi="Century Gothic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3745" w:type="dxa"/>
            <w:vAlign w:val="center"/>
          </w:tcPr>
          <w:p w:rsidR="00EF6717" w:rsidRDefault="00BD096D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Do you have any toys at home which are forms of transport? </w:t>
            </w:r>
          </w:p>
          <w:p w:rsidR="00BD096D" w:rsidRDefault="00BD096D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Can you measure</w:t>
            </w:r>
            <w:r w:rsidR="00166563">
              <w:rPr>
                <w:rFonts w:ascii="Century Gothic" w:hAnsi="Century Gothic"/>
                <w:sz w:val="20"/>
              </w:rPr>
              <w:t xml:space="preserve"> these</w:t>
            </w:r>
            <w:r>
              <w:rPr>
                <w:rFonts w:ascii="Century Gothic" w:hAnsi="Century Gothic"/>
                <w:sz w:val="20"/>
              </w:rPr>
              <w:t xml:space="preserve"> in </w:t>
            </w:r>
            <w:r w:rsidR="00166563">
              <w:rPr>
                <w:rFonts w:ascii="Century Gothic" w:hAnsi="Century Gothic"/>
                <w:sz w:val="20"/>
              </w:rPr>
              <w:t>centimetres</w:t>
            </w:r>
            <w:r>
              <w:rPr>
                <w:rFonts w:ascii="Century Gothic" w:hAnsi="Century Gothic"/>
                <w:sz w:val="20"/>
              </w:rPr>
              <w:t xml:space="preserve"> using a ruler or tape</w:t>
            </w:r>
            <w:r w:rsidR="0016656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measure and compare the length of what you have?</w:t>
            </w:r>
          </w:p>
          <w:p w:rsidR="00BD096D" w:rsidRDefault="00BD096D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You could even draw some different forms of transport which you could measure too. </w:t>
            </w:r>
          </w:p>
          <w:p w:rsidR="00EF6717" w:rsidRDefault="00166563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you don’t have a </w:t>
            </w:r>
            <w:proofErr w:type="gramStart"/>
            <w:r>
              <w:rPr>
                <w:rFonts w:ascii="Century Gothic" w:hAnsi="Century Gothic"/>
                <w:sz w:val="20"/>
              </w:rPr>
              <w:t>ruler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ask your grown up at home if they can make you one out of paper? </w:t>
            </w:r>
          </w:p>
          <w:p w:rsidR="00EF6717" w:rsidRDefault="00EF6717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9F2099" w:rsidTr="009F2099">
        <w:trPr>
          <w:trHeight w:val="2916"/>
        </w:trPr>
        <w:tc>
          <w:tcPr>
            <w:tcW w:w="4390" w:type="dxa"/>
            <w:vAlign w:val="center"/>
          </w:tcPr>
          <w:p w:rsidR="003910B4" w:rsidRDefault="003910B4" w:rsidP="003910B4">
            <w:pPr>
              <w:tabs>
                <w:tab w:val="left" w:pos="4440"/>
              </w:tabs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0527C07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106045</wp:posOffset>
                  </wp:positionV>
                  <wp:extent cx="807085" cy="538480"/>
                  <wp:effectExtent l="0" t="0" r="0" b="0"/>
                  <wp:wrapNone/>
                  <wp:docPr id="12" name="Picture 1" descr="DIY toys: Homemade race car track – SheKn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Y toys: Homemade race car track – SheKn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10B4" w:rsidRDefault="009F2099" w:rsidP="003910B4">
            <w:pPr>
              <w:tabs>
                <w:tab w:val="left" w:pos="4440"/>
              </w:tabs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 w:rsidRPr="00562FA9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What happens when you </w:t>
            </w:r>
          </w:p>
          <w:p w:rsidR="003910B4" w:rsidRDefault="009F2099" w:rsidP="003910B4">
            <w:pPr>
              <w:tabs>
                <w:tab w:val="left" w:pos="4440"/>
              </w:tabs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 w:rsidRPr="00562FA9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send a toy car down </w:t>
            </w:r>
          </w:p>
          <w:p w:rsidR="009F2099" w:rsidRDefault="009F2099" w:rsidP="003910B4">
            <w:pPr>
              <w:tabs>
                <w:tab w:val="left" w:pos="4440"/>
              </w:tabs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 w:rsidRPr="00562FA9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a ramp? </w:t>
            </w:r>
          </w:p>
          <w:p w:rsidR="003910B4" w:rsidRDefault="003910B4" w:rsidP="009F2099">
            <w:pPr>
              <w:tabs>
                <w:tab w:val="left" w:pos="4440"/>
              </w:tabs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9F2099" w:rsidRPr="003910B4" w:rsidRDefault="009F2099" w:rsidP="003910B4">
            <w:pPr>
              <w:tabs>
                <w:tab w:val="left" w:pos="4440"/>
              </w:tabs>
              <w:jc w:val="center"/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Make a ramp at home and find out.</w:t>
            </w:r>
            <w:r w:rsidR="003910B4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62FA9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Try different sized cars. Measure the distances they travel and discuss results.</w:t>
            </w:r>
            <w:r w:rsidR="003910B4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62FA9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Do the larger ones go further than the smaller ones? If so why?</w:t>
            </w:r>
            <w: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62FA9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Can </w:t>
            </w:r>
            <w: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you</w:t>
            </w:r>
            <w:r w:rsidRPr="00562FA9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 xml:space="preserve"> make the car go even faster? If so, how </w:t>
            </w:r>
            <w:r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did you do thi</w:t>
            </w:r>
            <w:r w:rsidRPr="00562FA9">
              <w:rPr>
                <w:rFonts w:ascii="Century Gothic" w:hAnsi="Century Gothic" w:cs="Arial"/>
                <w:color w:val="333333"/>
                <w:sz w:val="20"/>
                <w:szCs w:val="20"/>
                <w:shd w:val="clear" w:color="auto" w:fill="FFFFFF"/>
              </w:rPr>
              <w:t>s?</w:t>
            </w:r>
          </w:p>
          <w:p w:rsidR="009F2099" w:rsidRPr="00562FA9" w:rsidRDefault="009F2099" w:rsidP="009F209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9F2099" w:rsidRDefault="009F2099" w:rsidP="009F2099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9F2099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4EF3452" wp14:editId="67B6D593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52705</wp:posOffset>
                  </wp:positionV>
                  <wp:extent cx="2054860" cy="1701800"/>
                  <wp:effectExtent l="0" t="0" r="254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60" cy="17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2099" w:rsidRDefault="009F2099" w:rsidP="009F2099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Do some researching online </w:t>
            </w:r>
          </w:p>
          <w:p w:rsidR="009F2099" w:rsidRDefault="009F2099" w:rsidP="009F2099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on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>Kiddle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with a grown up… </w:t>
            </w:r>
          </w:p>
          <w:p w:rsidR="009F2099" w:rsidRDefault="009F2099" w:rsidP="009F2099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66D3FF8B" wp14:editId="6DFF76CC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146685</wp:posOffset>
                  </wp:positionV>
                  <wp:extent cx="1285875" cy="790575"/>
                  <wp:effectExtent l="0" t="0" r="0" b="9525"/>
                  <wp:wrapNone/>
                  <wp:docPr id="10" name="Picture 10" descr="C:\Users\awilliams\AppData\Local\Microsoft\Windows\INetCache\Content.MSO\7BEDB5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williams\AppData\Local\Microsoft\Windows\INetCache\Content.MSO\7BEDB5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2099" w:rsidRDefault="009F2099" w:rsidP="009F2099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:rsidR="009F2099" w:rsidRDefault="009F2099" w:rsidP="009F2099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:rsidR="009F2099" w:rsidRDefault="009F2099" w:rsidP="009F2099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:rsidR="009F2099" w:rsidRDefault="009F2099" w:rsidP="009F2099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:rsidR="009F2099" w:rsidRDefault="009F2099" w:rsidP="009F2099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:rsidR="009F2099" w:rsidRDefault="009F2099" w:rsidP="009F2099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  <w:p w:rsidR="009F2099" w:rsidRDefault="009F2099" w:rsidP="009F2099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and answer the following questions… </w:t>
            </w:r>
          </w:p>
          <w:p w:rsidR="009F2099" w:rsidRDefault="009F2099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3745" w:type="dxa"/>
            <w:vAlign w:val="center"/>
          </w:tcPr>
          <w:p w:rsidR="009F2099" w:rsidRDefault="009F2099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Can you go for a walk and find a busy road? </w:t>
            </w:r>
          </w:p>
          <w:p w:rsidR="009F2099" w:rsidRDefault="009F2099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Look out for the different forms of transport you may see? </w:t>
            </w:r>
          </w:p>
          <w:p w:rsidR="009F2099" w:rsidRDefault="009F2099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 w:rsidRPr="00211FC7"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78720" behindDoc="0" locked="0" layoutInCell="1" allowOverlap="1" wp14:anchorId="7C7D613F" wp14:editId="7108B8E0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349250</wp:posOffset>
                  </wp:positionV>
                  <wp:extent cx="510540" cy="733425"/>
                  <wp:effectExtent l="0" t="0" r="381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</w:rPr>
              <w:t>Make a traffic survey? Record your results using a pictogram or bar chart?</w:t>
            </w:r>
          </w:p>
          <w:p w:rsidR="009F2099" w:rsidRDefault="009F2099" w:rsidP="00E01EB7">
            <w:pPr>
              <w:tabs>
                <w:tab w:val="left" w:pos="4440"/>
              </w:tabs>
              <w:jc w:val="center"/>
              <w:rPr>
                <w:rFonts w:ascii="Century Gothic" w:hAnsi="Century Gothic"/>
                <w:sz w:val="20"/>
              </w:rPr>
            </w:pPr>
            <w:r w:rsidRPr="00211FC7"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79744" behindDoc="0" locked="0" layoutInCell="1" allowOverlap="1" wp14:anchorId="76A9677A" wp14:editId="5BF3A82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71755</wp:posOffset>
                  </wp:positionV>
                  <wp:extent cx="1383665" cy="467360"/>
                  <wp:effectExtent l="0" t="0" r="6985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</w:rPr>
              <w:t xml:space="preserve">  </w:t>
            </w:r>
          </w:p>
        </w:tc>
      </w:tr>
    </w:tbl>
    <w:p w:rsidR="00DB5F1B" w:rsidRPr="00733FF8" w:rsidRDefault="00AF48D8" w:rsidP="00176D3C">
      <w:pPr>
        <w:rPr>
          <w:rFonts w:ascii="Century Gothic" w:hAnsi="Century Gothic"/>
          <w:b/>
          <w:sz w:val="20"/>
          <w:szCs w:val="20"/>
        </w:rPr>
      </w:pPr>
      <w:r w:rsidRPr="00733FF8">
        <w:rPr>
          <w:rFonts w:ascii="Century Gothic" w:hAnsi="Century Gothic"/>
          <w:b/>
          <w:sz w:val="20"/>
          <w:szCs w:val="20"/>
        </w:rPr>
        <w:lastRenderedPageBreak/>
        <w:t>Below are some links to resources online you may find useful</w:t>
      </w:r>
      <w:r w:rsidR="00DB5F1B" w:rsidRPr="00733FF8">
        <w:rPr>
          <w:rFonts w:ascii="Century Gothic" w:hAnsi="Century Gothic"/>
          <w:b/>
          <w:sz w:val="20"/>
          <w:szCs w:val="20"/>
        </w:rPr>
        <w:t>.</w:t>
      </w:r>
    </w:p>
    <w:p w:rsidR="00054D7A" w:rsidRPr="002E10DD" w:rsidRDefault="00054D7A" w:rsidP="00176D3C">
      <w:pPr>
        <w:rPr>
          <w:rFonts w:ascii="Century Gothic" w:hAnsi="Century Gothic"/>
          <w:sz w:val="20"/>
          <w:szCs w:val="20"/>
        </w:rPr>
      </w:pPr>
      <w:r w:rsidRPr="002E10DD">
        <w:rPr>
          <w:rFonts w:ascii="Century Gothic" w:hAnsi="Century Gothic"/>
          <w:sz w:val="20"/>
          <w:szCs w:val="20"/>
        </w:rPr>
        <w:t xml:space="preserve">Listen to the story  </w:t>
      </w:r>
      <w:hyperlink r:id="rId22" w:history="1">
        <w:r w:rsidRPr="002E10DD">
          <w:rPr>
            <w:rFonts w:ascii="Century Gothic" w:hAnsi="Century Gothic"/>
            <w:color w:val="0000FF"/>
            <w:sz w:val="20"/>
            <w:szCs w:val="20"/>
            <w:u w:val="single"/>
          </w:rPr>
          <w:t>https://www.youtube.com/watch?v=BL_JIl9V16s</w:t>
        </w:r>
      </w:hyperlink>
    </w:p>
    <w:p w:rsidR="00E41592" w:rsidRPr="002E10DD" w:rsidRDefault="00E41592" w:rsidP="00176D3C">
      <w:pPr>
        <w:rPr>
          <w:rFonts w:ascii="Century Gothic" w:hAnsi="Century Gothic"/>
          <w:sz w:val="20"/>
          <w:szCs w:val="20"/>
        </w:rPr>
      </w:pPr>
      <w:r w:rsidRPr="002E10DD">
        <w:rPr>
          <w:rFonts w:ascii="Century Gothic" w:hAnsi="Century Gothic"/>
          <w:sz w:val="20"/>
          <w:szCs w:val="20"/>
        </w:rPr>
        <w:t xml:space="preserve">Transport PowerPoint Presentation  </w:t>
      </w:r>
      <w:hyperlink r:id="rId23" w:history="1">
        <w:r w:rsidRPr="002E10DD">
          <w:rPr>
            <w:rFonts w:ascii="Century Gothic" w:hAnsi="Century Gothic"/>
            <w:color w:val="0000FF"/>
            <w:u w:val="single"/>
          </w:rPr>
          <w:t>https://www.twinkl.co.uk/resource/t-t-5288-transport-video-powerpoint</w:t>
        </w:r>
      </w:hyperlink>
    </w:p>
    <w:p w:rsidR="00A64FB8" w:rsidRPr="002E10DD" w:rsidRDefault="008B783C" w:rsidP="007B0E21">
      <w:pPr>
        <w:rPr>
          <w:rFonts w:ascii="Century Gothic" w:hAnsi="Century Gothic"/>
          <w:color w:val="0000FF"/>
          <w:sz w:val="20"/>
          <w:szCs w:val="20"/>
          <w:u w:val="single"/>
        </w:rPr>
      </w:pPr>
      <w:r w:rsidRPr="002E10DD">
        <w:rPr>
          <w:rFonts w:ascii="Century Gothic" w:hAnsi="Century Gothic"/>
          <w:sz w:val="20"/>
          <w:szCs w:val="20"/>
        </w:rPr>
        <w:t xml:space="preserve">Transport word mat  </w:t>
      </w:r>
      <w:hyperlink r:id="rId24" w:history="1">
        <w:r w:rsidRPr="002E10DD">
          <w:rPr>
            <w:rFonts w:ascii="Century Gothic" w:hAnsi="Century Gothic"/>
            <w:color w:val="0000FF"/>
            <w:sz w:val="20"/>
            <w:szCs w:val="20"/>
            <w:u w:val="single"/>
          </w:rPr>
          <w:t>https://www.twinkl.co.uk/resource/t-t-181-transport-word-mat</w:t>
        </w:r>
      </w:hyperlink>
    </w:p>
    <w:p w:rsidR="00E41592" w:rsidRPr="002E10DD" w:rsidRDefault="00E41592" w:rsidP="007B0E21">
      <w:pPr>
        <w:rPr>
          <w:rFonts w:ascii="Century Gothic" w:hAnsi="Century Gothic"/>
          <w:sz w:val="20"/>
          <w:szCs w:val="20"/>
        </w:rPr>
      </w:pPr>
      <w:r w:rsidRPr="002E10DD">
        <w:rPr>
          <w:rFonts w:ascii="Century Gothic" w:hAnsi="Century Gothic"/>
          <w:sz w:val="20"/>
          <w:szCs w:val="20"/>
        </w:rPr>
        <w:t xml:space="preserve">Transport Quiz  </w:t>
      </w:r>
      <w:hyperlink r:id="rId25" w:history="1">
        <w:r w:rsidRPr="002E10DD">
          <w:rPr>
            <w:rFonts w:ascii="Century Gothic" w:hAnsi="Century Gothic"/>
            <w:color w:val="0000FF"/>
            <w:u w:val="single"/>
          </w:rPr>
          <w:t>https://www.twinkl.co.uk/resource/t-t-9035-what-type-of-transport-powerpoint-quiz</w:t>
        </w:r>
      </w:hyperlink>
    </w:p>
    <w:p w:rsidR="008B783C" w:rsidRPr="002E10DD" w:rsidRDefault="008B783C" w:rsidP="007B0E21">
      <w:pPr>
        <w:rPr>
          <w:rFonts w:ascii="Century Gothic" w:hAnsi="Century Gothic"/>
          <w:sz w:val="20"/>
          <w:szCs w:val="20"/>
        </w:rPr>
      </w:pPr>
      <w:r w:rsidRPr="002E10DD">
        <w:rPr>
          <w:rFonts w:ascii="Century Gothic" w:hAnsi="Century Gothic"/>
          <w:sz w:val="20"/>
          <w:szCs w:val="20"/>
        </w:rPr>
        <w:t xml:space="preserve">Design your own bicycle  </w:t>
      </w:r>
      <w:hyperlink r:id="rId26" w:history="1">
        <w:r w:rsidRPr="002E10DD">
          <w:rPr>
            <w:rFonts w:ascii="Century Gothic" w:hAnsi="Century Gothic"/>
            <w:color w:val="0000FF"/>
            <w:sz w:val="20"/>
            <w:szCs w:val="20"/>
            <w:u w:val="single"/>
          </w:rPr>
          <w:t>https://www.twinkl.co.uk/resource/t2-pe-61-design-your-dream-bicycle-activity-sheet</w:t>
        </w:r>
      </w:hyperlink>
    </w:p>
    <w:p w:rsidR="005C2532" w:rsidRPr="002E10DD" w:rsidRDefault="006976C9" w:rsidP="007B0E21">
      <w:pPr>
        <w:rPr>
          <w:rFonts w:ascii="Century Gothic" w:hAnsi="Century Gothic"/>
          <w:sz w:val="20"/>
          <w:szCs w:val="20"/>
        </w:rPr>
      </w:pPr>
      <w:r w:rsidRPr="002E10DD">
        <w:rPr>
          <w:rFonts w:ascii="Century Gothic" w:hAnsi="Century Gothic"/>
          <w:sz w:val="20"/>
          <w:szCs w:val="20"/>
        </w:rPr>
        <w:t>Transport dot to dot</w:t>
      </w:r>
      <w:r w:rsidRPr="002E10DD">
        <w:rPr>
          <w:rFonts w:ascii="Century Gothic" w:hAnsi="Century Gothic"/>
          <w:b/>
          <w:sz w:val="20"/>
          <w:szCs w:val="20"/>
        </w:rPr>
        <w:t xml:space="preserve">  </w:t>
      </w:r>
      <w:hyperlink r:id="rId27" w:history="1">
        <w:r w:rsidRPr="002E10DD">
          <w:rPr>
            <w:rFonts w:ascii="Century Gothic" w:hAnsi="Century Gothic"/>
            <w:color w:val="0000FF"/>
            <w:sz w:val="20"/>
            <w:szCs w:val="20"/>
            <w:u w:val="single"/>
          </w:rPr>
          <w:t>https://www.twinkl.co.uk/resource/t-t-4961-transport-dot-to-dot-activity-sheets</w:t>
        </w:r>
      </w:hyperlink>
    </w:p>
    <w:p w:rsidR="006976C9" w:rsidRPr="002E10DD" w:rsidRDefault="003850F3" w:rsidP="007B0E21">
      <w:pPr>
        <w:rPr>
          <w:rFonts w:ascii="Century Gothic" w:hAnsi="Century Gothic"/>
          <w:color w:val="0000FF"/>
          <w:sz w:val="20"/>
          <w:szCs w:val="20"/>
          <w:u w:val="single"/>
        </w:rPr>
      </w:pPr>
      <w:r w:rsidRPr="002E10DD">
        <w:rPr>
          <w:rFonts w:ascii="Century Gothic" w:hAnsi="Century Gothic"/>
          <w:sz w:val="20"/>
          <w:szCs w:val="20"/>
        </w:rPr>
        <w:t>Tra</w:t>
      </w:r>
      <w:r w:rsidR="002F5902" w:rsidRPr="002E10DD">
        <w:rPr>
          <w:rFonts w:ascii="Century Gothic" w:hAnsi="Century Gothic"/>
          <w:sz w:val="20"/>
          <w:szCs w:val="20"/>
        </w:rPr>
        <w:t xml:space="preserve">ffic pictogram and bar chart  </w:t>
      </w:r>
      <w:hyperlink r:id="rId28" w:history="1">
        <w:r w:rsidR="002F5902" w:rsidRPr="002E10DD">
          <w:rPr>
            <w:rFonts w:ascii="Century Gothic" w:hAnsi="Century Gothic"/>
            <w:color w:val="0000FF"/>
            <w:sz w:val="20"/>
            <w:szCs w:val="20"/>
            <w:u w:val="single"/>
          </w:rPr>
          <w:t>https://www.twinkl.co.uk/resource/t-he-051-traffic-survey-and-bar-chart-activity</w:t>
        </w:r>
      </w:hyperlink>
    </w:p>
    <w:p w:rsidR="00E41592" w:rsidRPr="002E10DD" w:rsidRDefault="00E41592" w:rsidP="007B0E21">
      <w:pPr>
        <w:rPr>
          <w:rFonts w:ascii="Century Gothic" w:hAnsi="Century Gothic"/>
        </w:rPr>
      </w:pPr>
      <w:r w:rsidRPr="002E10DD">
        <w:rPr>
          <w:rFonts w:ascii="Century Gothic" w:hAnsi="Century Gothic"/>
          <w:sz w:val="20"/>
          <w:szCs w:val="20"/>
        </w:rPr>
        <w:t xml:space="preserve">I Spy Activity  </w:t>
      </w:r>
      <w:hyperlink r:id="rId29" w:history="1">
        <w:r w:rsidRPr="002E10DD">
          <w:rPr>
            <w:rFonts w:ascii="Century Gothic" w:hAnsi="Century Gothic"/>
            <w:color w:val="0000FF"/>
            <w:u w:val="single"/>
          </w:rPr>
          <w:t>https://www.twinkl.co.uk/resource/t-t-19871-transport-i-spy-scene-activity</w:t>
        </w:r>
      </w:hyperlink>
    </w:p>
    <w:p w:rsidR="002E10DD" w:rsidRPr="002E10DD" w:rsidRDefault="002E10DD" w:rsidP="007B0E21">
      <w:pPr>
        <w:rPr>
          <w:rFonts w:ascii="Century Gothic" w:hAnsi="Century Gothic"/>
        </w:rPr>
      </w:pPr>
      <w:r w:rsidRPr="002E10DD">
        <w:rPr>
          <w:rFonts w:ascii="Century Gothic" w:hAnsi="Century Gothic"/>
        </w:rPr>
        <w:t xml:space="preserve">Printable Ruler  </w:t>
      </w:r>
      <w:hyperlink r:id="rId30" w:history="1">
        <w:r w:rsidRPr="002E10DD">
          <w:rPr>
            <w:rFonts w:ascii="Century Gothic" w:hAnsi="Century Gothic"/>
            <w:color w:val="0000FF"/>
            <w:u w:val="single"/>
          </w:rPr>
          <w:t>https://www.twinkl.co.uk/resource/t-n-4863-25-centimetre-ruler-cut-outs</w:t>
        </w:r>
      </w:hyperlink>
    </w:p>
    <w:p w:rsidR="00E41592" w:rsidRPr="002E10DD" w:rsidRDefault="00E41592" w:rsidP="007B0E21">
      <w:pPr>
        <w:rPr>
          <w:rFonts w:ascii="Century Gothic" w:hAnsi="Century Gothic"/>
        </w:rPr>
      </w:pPr>
      <w:r w:rsidRPr="002E10DD">
        <w:rPr>
          <w:rFonts w:ascii="Century Gothic" w:hAnsi="Century Gothic"/>
        </w:rPr>
        <w:t xml:space="preserve">Transport Old and New PowerPoint  </w:t>
      </w:r>
      <w:hyperlink r:id="rId31" w:history="1">
        <w:r w:rsidRPr="002E10DD">
          <w:rPr>
            <w:rFonts w:ascii="Century Gothic" w:hAnsi="Century Gothic"/>
            <w:color w:val="0000FF"/>
            <w:u w:val="single"/>
          </w:rPr>
          <w:t>https://www.twinkl.co.uk/resource/t-t-4886-transport-old-and-new-photo-powerpoint</w:t>
        </w:r>
      </w:hyperlink>
      <w:r w:rsidRPr="002E10DD">
        <w:rPr>
          <w:rFonts w:ascii="Century Gothic" w:hAnsi="Century Gothic"/>
        </w:rPr>
        <w:t xml:space="preserve"> </w:t>
      </w:r>
    </w:p>
    <w:p w:rsidR="00E41592" w:rsidRPr="00E41592" w:rsidRDefault="00C847E2" w:rsidP="007B0E2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Daily PHONIC lessons  </w:t>
      </w:r>
      <w:hyperlink r:id="rId32" w:history="1">
        <w:r w:rsidRPr="00B22F5B">
          <w:rPr>
            <w:rStyle w:val="Hyperlink"/>
            <w:rFonts w:ascii="Century Gothic" w:hAnsi="Century Gothic"/>
            <w:sz w:val="20"/>
            <w:szCs w:val="20"/>
          </w:rPr>
          <w:t>https://wandleenglishhub.org.uk/lettersandsounds/year-1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DB5F1B" w:rsidRPr="00733FF8" w:rsidRDefault="00DB5F1B" w:rsidP="007B0E21">
      <w:pPr>
        <w:rPr>
          <w:rFonts w:ascii="Century Gothic" w:hAnsi="Century Gothic"/>
          <w:b/>
          <w:sz w:val="20"/>
          <w:szCs w:val="20"/>
        </w:rPr>
      </w:pPr>
      <w:r w:rsidRPr="00733FF8">
        <w:rPr>
          <w:rFonts w:ascii="Century Gothic" w:hAnsi="Century Gothic"/>
          <w:b/>
          <w:sz w:val="20"/>
          <w:szCs w:val="20"/>
        </w:rPr>
        <w:t>Stories you may enjoy.</w:t>
      </w:r>
    </w:p>
    <w:p w:rsidR="00C847E2" w:rsidRDefault="00C847E2" w:rsidP="00C847E2">
      <w:pPr>
        <w:rPr>
          <w:rFonts w:ascii="Century Gothic" w:eastAsia="Times New Roman" w:hAnsi="Century Gothic"/>
          <w:i/>
          <w:sz w:val="20"/>
          <w:szCs w:val="20"/>
          <w:lang w:eastAsia="en-GB"/>
        </w:rPr>
      </w:pPr>
      <w:hyperlink r:id="rId33" w:tgtFrame="_blank" w:history="1">
        <w:r w:rsidR="006976C9" w:rsidRPr="005D0465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 xml:space="preserve">Mr </w:t>
        </w:r>
        <w:proofErr w:type="spellStart"/>
        <w:r w:rsidR="006976C9" w:rsidRPr="005D0465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>Gumpy's</w:t>
        </w:r>
        <w:proofErr w:type="spellEnd"/>
        <w:r w:rsidR="006976C9" w:rsidRPr="005D0465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 xml:space="preserve"> Outing  </w:t>
        </w:r>
      </w:hyperlink>
      <w:hyperlink r:id="rId34" w:history="1">
        <w:r w:rsidR="006976C9" w:rsidRPr="005D0465">
          <w:rPr>
            <w:rFonts w:ascii="Century Gothic" w:eastAsia="Times New Roman" w:hAnsi="Century Gothic"/>
            <w:i/>
            <w:sz w:val="20"/>
            <w:szCs w:val="20"/>
            <w:lang w:eastAsia="en-GB"/>
          </w:rPr>
          <w:t xml:space="preserve">  J. </w:t>
        </w:r>
        <w:proofErr w:type="spellStart"/>
        <w:r w:rsidR="006976C9" w:rsidRPr="005D0465">
          <w:rPr>
            <w:rFonts w:ascii="Century Gothic" w:eastAsia="Times New Roman" w:hAnsi="Century Gothic"/>
            <w:i/>
            <w:sz w:val="20"/>
            <w:szCs w:val="20"/>
            <w:lang w:eastAsia="en-GB"/>
          </w:rPr>
          <w:t>Burningham</w:t>
        </w:r>
      </w:hyperlink>
      <w:proofErr w:type="spellEnd"/>
    </w:p>
    <w:p w:rsidR="006976C9" w:rsidRPr="005D0465" w:rsidRDefault="00C847E2" w:rsidP="00C847E2">
      <w:pPr>
        <w:rPr>
          <w:rFonts w:ascii="Century Gothic" w:eastAsia="Times New Roman" w:hAnsi="Century Gothic"/>
          <w:i/>
          <w:sz w:val="20"/>
          <w:szCs w:val="20"/>
          <w:lang w:eastAsia="en-GB"/>
        </w:rPr>
      </w:pPr>
      <w:hyperlink r:id="rId35" w:tgtFrame="_blank" w:history="1">
        <w:r w:rsidR="006976C9" w:rsidRPr="005D0465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 xml:space="preserve">Mr </w:t>
        </w:r>
        <w:proofErr w:type="spellStart"/>
        <w:r w:rsidR="006976C9" w:rsidRPr="005D0465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>Gumpy's</w:t>
        </w:r>
        <w:proofErr w:type="spellEnd"/>
        <w:r w:rsidR="006976C9" w:rsidRPr="005D0465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 xml:space="preserve"> Motor Car.</w:t>
        </w:r>
      </w:hyperlink>
      <w:hyperlink r:id="rId36" w:history="1">
        <w:r w:rsidR="006976C9" w:rsidRPr="005D0465">
          <w:rPr>
            <w:rFonts w:ascii="Century Gothic" w:eastAsia="Times New Roman" w:hAnsi="Century Gothic"/>
            <w:i/>
            <w:sz w:val="20"/>
            <w:szCs w:val="20"/>
            <w:lang w:eastAsia="en-GB"/>
          </w:rPr>
          <w:t xml:space="preserve">    J. </w:t>
        </w:r>
        <w:proofErr w:type="spellStart"/>
        <w:r w:rsidR="006976C9" w:rsidRPr="005D0465">
          <w:rPr>
            <w:rFonts w:ascii="Century Gothic" w:eastAsia="Times New Roman" w:hAnsi="Century Gothic"/>
            <w:i/>
            <w:sz w:val="20"/>
            <w:szCs w:val="20"/>
            <w:lang w:eastAsia="en-GB"/>
          </w:rPr>
          <w:t>Burningham</w:t>
        </w:r>
        <w:proofErr w:type="spellEnd"/>
      </w:hyperlink>
    </w:p>
    <w:p w:rsidR="00733FF8" w:rsidRPr="005D0465" w:rsidRDefault="00C847E2" w:rsidP="00C847E2">
      <w:pPr>
        <w:rPr>
          <w:rFonts w:ascii="Century Gothic" w:eastAsia="Times New Roman" w:hAnsi="Century Gothic"/>
          <w:i/>
          <w:sz w:val="20"/>
          <w:szCs w:val="20"/>
          <w:lang w:eastAsia="en-GB"/>
        </w:rPr>
      </w:pPr>
      <w:hyperlink r:id="rId37" w:tgtFrame="_blank" w:history="1">
        <w:r w:rsidR="006976C9" w:rsidRPr="005D0465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>Bears on Wheels.</w:t>
        </w:r>
      </w:hyperlink>
      <w:hyperlink r:id="rId38" w:history="1">
        <w:r w:rsidR="006976C9" w:rsidRPr="005D0465">
          <w:rPr>
            <w:rFonts w:ascii="Century Gothic" w:eastAsia="Times New Roman" w:hAnsi="Century Gothic"/>
            <w:i/>
            <w:sz w:val="20"/>
            <w:szCs w:val="20"/>
            <w:lang w:eastAsia="en-GB"/>
          </w:rPr>
          <w:t>    Stan and Jan Bernstein</w:t>
        </w:r>
      </w:hyperlink>
    </w:p>
    <w:p w:rsidR="006976C9" w:rsidRPr="005D0465" w:rsidRDefault="00C847E2" w:rsidP="00C847E2">
      <w:pPr>
        <w:rPr>
          <w:rFonts w:ascii="Century Gothic" w:eastAsia="Times New Roman" w:hAnsi="Century Gothic"/>
          <w:i/>
          <w:sz w:val="20"/>
          <w:szCs w:val="20"/>
          <w:lang w:eastAsia="en-GB"/>
        </w:rPr>
      </w:pPr>
      <w:hyperlink r:id="rId39" w:tgtFrame="_blank" w:history="1">
        <w:r w:rsidR="006976C9" w:rsidRPr="005D0465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 xml:space="preserve">Mrs </w:t>
        </w:r>
        <w:proofErr w:type="spellStart"/>
        <w:r w:rsidR="006976C9" w:rsidRPr="005D0465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>Armitige</w:t>
        </w:r>
        <w:proofErr w:type="spellEnd"/>
        <w:r w:rsidR="00E41592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 xml:space="preserve"> Queen of the </w:t>
        </w:r>
        <w:proofErr w:type="gramStart"/>
        <w:r w:rsidR="00E41592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>road.</w:t>
        </w:r>
        <w:r w:rsidR="006976C9" w:rsidRPr="005D0465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>.</w:t>
        </w:r>
        <w:proofErr w:type="gramEnd"/>
      </w:hyperlink>
      <w:hyperlink r:id="rId40" w:history="1">
        <w:r w:rsidR="006976C9" w:rsidRPr="005D0465">
          <w:rPr>
            <w:rFonts w:ascii="Century Gothic" w:eastAsia="Times New Roman" w:hAnsi="Century Gothic"/>
            <w:i/>
            <w:sz w:val="20"/>
            <w:szCs w:val="20"/>
            <w:lang w:eastAsia="en-GB"/>
          </w:rPr>
          <w:t>  Quentin Blake</w:t>
        </w:r>
      </w:hyperlink>
    </w:p>
    <w:p w:rsidR="006976C9" w:rsidRPr="005D0465" w:rsidRDefault="00C847E2" w:rsidP="00C847E2">
      <w:pPr>
        <w:rPr>
          <w:rFonts w:ascii="Century Gothic" w:eastAsia="Times New Roman" w:hAnsi="Century Gothic"/>
          <w:i/>
          <w:sz w:val="20"/>
          <w:szCs w:val="20"/>
          <w:lang w:eastAsia="en-GB"/>
        </w:rPr>
      </w:pPr>
      <w:hyperlink r:id="rId41" w:tgtFrame="_blank" w:history="1">
        <w:proofErr w:type="gramStart"/>
        <w:r w:rsidR="006976C9" w:rsidRPr="005D0465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>Hey</w:t>
        </w:r>
        <w:proofErr w:type="gramEnd"/>
        <w:r w:rsidR="006976C9" w:rsidRPr="005D0465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 xml:space="preserve"> Get off our Train!</w:t>
        </w:r>
      </w:hyperlink>
      <w:hyperlink r:id="rId42" w:history="1">
        <w:r w:rsidR="006976C9" w:rsidRPr="005D0465">
          <w:rPr>
            <w:rFonts w:ascii="Century Gothic" w:eastAsia="Times New Roman" w:hAnsi="Century Gothic"/>
            <w:i/>
            <w:sz w:val="20"/>
            <w:szCs w:val="20"/>
            <w:lang w:eastAsia="en-GB"/>
          </w:rPr>
          <w:t xml:space="preserve">   J </w:t>
        </w:r>
        <w:proofErr w:type="spellStart"/>
        <w:r w:rsidR="006976C9" w:rsidRPr="005D0465">
          <w:rPr>
            <w:rFonts w:ascii="Century Gothic" w:eastAsia="Times New Roman" w:hAnsi="Century Gothic"/>
            <w:i/>
            <w:sz w:val="20"/>
            <w:szCs w:val="20"/>
            <w:lang w:eastAsia="en-GB"/>
          </w:rPr>
          <w:t>Burningham</w:t>
        </w:r>
        <w:proofErr w:type="spellEnd"/>
      </w:hyperlink>
    </w:p>
    <w:p w:rsidR="006976C9" w:rsidRPr="005D0465" w:rsidRDefault="00C847E2" w:rsidP="00C847E2">
      <w:pPr>
        <w:rPr>
          <w:rFonts w:ascii="Century Gothic" w:eastAsia="Times New Roman" w:hAnsi="Century Gothic"/>
          <w:i/>
          <w:sz w:val="20"/>
          <w:szCs w:val="20"/>
          <w:lang w:eastAsia="en-GB"/>
        </w:rPr>
      </w:pPr>
      <w:hyperlink r:id="rId43" w:tgtFrame="_blank" w:history="1">
        <w:r w:rsidR="006976C9" w:rsidRPr="005D0465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>Hop on Pop.</w:t>
        </w:r>
      </w:hyperlink>
      <w:hyperlink r:id="rId44" w:history="1">
        <w:r w:rsidR="006976C9" w:rsidRPr="005D0465">
          <w:rPr>
            <w:rFonts w:ascii="Century Gothic" w:eastAsia="Times New Roman" w:hAnsi="Century Gothic"/>
            <w:i/>
            <w:sz w:val="20"/>
            <w:szCs w:val="20"/>
            <w:lang w:eastAsia="en-GB"/>
          </w:rPr>
          <w:t>   Dr Zeus</w:t>
        </w:r>
      </w:hyperlink>
    </w:p>
    <w:p w:rsidR="006976C9" w:rsidRPr="005D0465" w:rsidRDefault="00C847E2" w:rsidP="00C847E2">
      <w:pPr>
        <w:rPr>
          <w:rFonts w:ascii="Century Gothic" w:eastAsia="Times New Roman" w:hAnsi="Century Gothic"/>
          <w:i/>
          <w:sz w:val="20"/>
          <w:szCs w:val="20"/>
          <w:lang w:eastAsia="en-GB"/>
        </w:rPr>
      </w:pPr>
      <w:hyperlink r:id="rId45" w:tgtFrame="_blank" w:history="1">
        <w:r w:rsidR="006976C9" w:rsidRPr="005D0465">
          <w:rPr>
            <w:rFonts w:ascii="Century Gothic" w:eastAsia="Times New Roman" w:hAnsi="Century Gothic"/>
            <w:i/>
            <w:iCs/>
            <w:sz w:val="20"/>
            <w:szCs w:val="20"/>
            <w:lang w:eastAsia="en-GB"/>
          </w:rPr>
          <w:t>My Truck is Stuck</w:t>
        </w:r>
      </w:hyperlink>
      <w:hyperlink r:id="rId46" w:history="1">
        <w:r w:rsidR="006976C9" w:rsidRPr="005D0465">
          <w:rPr>
            <w:rFonts w:ascii="Century Gothic" w:eastAsia="Times New Roman" w:hAnsi="Century Gothic"/>
            <w:i/>
            <w:sz w:val="20"/>
            <w:szCs w:val="20"/>
            <w:lang w:eastAsia="en-GB"/>
          </w:rPr>
          <w:t>.  Kevin Lewis</w:t>
        </w:r>
      </w:hyperlink>
      <w:bookmarkStart w:id="0" w:name="_GoBack"/>
      <w:bookmarkEnd w:id="0"/>
    </w:p>
    <w:p w:rsidR="006976C9" w:rsidRPr="005D0465" w:rsidRDefault="00C847E2" w:rsidP="00C847E2">
      <w:pPr>
        <w:rPr>
          <w:rFonts w:ascii="Century Gothic" w:eastAsia="Times New Roman" w:hAnsi="Century Gothic" w:cstheme="minorHAnsi"/>
          <w:i/>
          <w:sz w:val="20"/>
          <w:szCs w:val="20"/>
          <w:lang w:eastAsia="en-GB"/>
        </w:rPr>
      </w:pPr>
      <w:hyperlink r:id="rId47" w:tgtFrame="_blank" w:history="1">
        <w:r w:rsidR="006976C9" w:rsidRPr="005D0465">
          <w:rPr>
            <w:rFonts w:ascii="Century Gothic" w:eastAsia="Times New Roman" w:hAnsi="Century Gothic" w:cstheme="minorHAnsi"/>
            <w:i/>
            <w:iCs/>
            <w:sz w:val="20"/>
            <w:szCs w:val="20"/>
            <w:lang w:eastAsia="en-GB"/>
          </w:rPr>
          <w:t xml:space="preserve">If I </w:t>
        </w:r>
        <w:proofErr w:type="gramStart"/>
        <w:r w:rsidR="006976C9" w:rsidRPr="005D0465">
          <w:rPr>
            <w:rFonts w:ascii="Century Gothic" w:eastAsia="Times New Roman" w:hAnsi="Century Gothic" w:cstheme="minorHAnsi"/>
            <w:i/>
            <w:iCs/>
            <w:sz w:val="20"/>
            <w:szCs w:val="20"/>
            <w:lang w:eastAsia="en-GB"/>
          </w:rPr>
          <w:t>built  a</w:t>
        </w:r>
        <w:proofErr w:type="gramEnd"/>
        <w:r w:rsidR="006976C9" w:rsidRPr="005D0465">
          <w:rPr>
            <w:rFonts w:ascii="Century Gothic" w:eastAsia="Times New Roman" w:hAnsi="Century Gothic" w:cstheme="minorHAnsi"/>
            <w:i/>
            <w:iCs/>
            <w:sz w:val="20"/>
            <w:szCs w:val="20"/>
            <w:lang w:eastAsia="en-GB"/>
          </w:rPr>
          <w:t xml:space="preserve"> car</w:t>
        </w:r>
      </w:hyperlink>
      <w:hyperlink r:id="rId48" w:history="1">
        <w:r w:rsidR="006976C9" w:rsidRPr="005D0465">
          <w:rPr>
            <w:rFonts w:ascii="Century Gothic" w:eastAsia="Times New Roman" w:hAnsi="Century Gothic" w:cstheme="minorHAnsi"/>
            <w:i/>
            <w:sz w:val="20"/>
            <w:szCs w:val="20"/>
            <w:lang w:eastAsia="en-GB"/>
          </w:rPr>
          <w:t xml:space="preserve">   Chris Van </w:t>
        </w:r>
        <w:proofErr w:type="spellStart"/>
        <w:r w:rsidR="006976C9" w:rsidRPr="005D0465">
          <w:rPr>
            <w:rFonts w:ascii="Century Gothic" w:eastAsia="Times New Roman" w:hAnsi="Century Gothic" w:cstheme="minorHAnsi"/>
            <w:i/>
            <w:sz w:val="20"/>
            <w:szCs w:val="20"/>
            <w:lang w:eastAsia="en-GB"/>
          </w:rPr>
          <w:t>Dusen</w:t>
        </w:r>
        <w:proofErr w:type="spellEnd"/>
      </w:hyperlink>
    </w:p>
    <w:p w:rsidR="006976C9" w:rsidRPr="005D0465" w:rsidRDefault="00C847E2" w:rsidP="00C847E2">
      <w:pPr>
        <w:rPr>
          <w:rFonts w:ascii="Century Gothic" w:eastAsia="Times New Roman" w:hAnsi="Century Gothic" w:cstheme="minorHAnsi"/>
          <w:i/>
          <w:sz w:val="20"/>
          <w:szCs w:val="20"/>
          <w:lang w:eastAsia="en-GB"/>
        </w:rPr>
      </w:pPr>
      <w:hyperlink r:id="rId49" w:tgtFrame="_blank" w:history="1">
        <w:r w:rsidR="006976C9" w:rsidRPr="005D0465">
          <w:rPr>
            <w:rFonts w:ascii="Century Gothic" w:eastAsia="Times New Roman" w:hAnsi="Century Gothic" w:cstheme="minorHAnsi"/>
            <w:i/>
            <w:iCs/>
            <w:sz w:val="20"/>
            <w:szCs w:val="20"/>
            <w:lang w:eastAsia="en-GB"/>
          </w:rPr>
          <w:t>Who was Amelia Earhart?</w:t>
        </w:r>
      </w:hyperlink>
      <w:hyperlink r:id="rId50" w:history="1">
        <w:r w:rsidR="006976C9" w:rsidRPr="005D0465">
          <w:rPr>
            <w:rFonts w:ascii="Century Gothic" w:eastAsia="Times New Roman" w:hAnsi="Century Gothic" w:cstheme="minorHAnsi"/>
            <w:i/>
            <w:sz w:val="20"/>
            <w:szCs w:val="20"/>
            <w:lang w:eastAsia="en-GB"/>
          </w:rPr>
          <w:t>  Nancy Boehm</w:t>
        </w:r>
      </w:hyperlink>
    </w:p>
    <w:p w:rsidR="006976C9" w:rsidRPr="005D0465" w:rsidRDefault="00C847E2" w:rsidP="00C847E2">
      <w:pPr>
        <w:rPr>
          <w:rFonts w:ascii="Century Gothic" w:eastAsia="Times New Roman" w:hAnsi="Century Gothic" w:cstheme="minorHAnsi"/>
          <w:i/>
          <w:sz w:val="20"/>
          <w:szCs w:val="20"/>
          <w:lang w:eastAsia="en-GB"/>
        </w:rPr>
      </w:pPr>
      <w:hyperlink r:id="rId51" w:tgtFrame="_blank" w:history="1">
        <w:r w:rsidR="006976C9" w:rsidRPr="005D0465">
          <w:rPr>
            <w:rFonts w:ascii="Century Gothic" w:eastAsia="Times New Roman" w:hAnsi="Century Gothic" w:cstheme="minorHAnsi"/>
            <w:i/>
            <w:iCs/>
            <w:sz w:val="20"/>
            <w:szCs w:val="20"/>
            <w:lang w:eastAsia="en-GB"/>
          </w:rPr>
          <w:t>Whatever Next?</w:t>
        </w:r>
      </w:hyperlink>
      <w:hyperlink r:id="rId52" w:history="1">
        <w:r w:rsidR="006976C9" w:rsidRPr="005D0465">
          <w:rPr>
            <w:rFonts w:ascii="Century Gothic" w:eastAsia="Times New Roman" w:hAnsi="Century Gothic" w:cstheme="minorHAnsi"/>
            <w:i/>
            <w:sz w:val="20"/>
            <w:szCs w:val="20"/>
            <w:lang w:eastAsia="en-GB"/>
          </w:rPr>
          <w:t>  Jill Murphy</w:t>
        </w:r>
      </w:hyperlink>
    </w:p>
    <w:p w:rsidR="004F4D1B" w:rsidRPr="00733FF8" w:rsidRDefault="004F4D1B" w:rsidP="00C847E2">
      <w:pPr>
        <w:pStyle w:val="NoSpacing"/>
        <w:rPr>
          <w:rFonts w:ascii="Century Gothic" w:hAnsi="Century Gothic"/>
          <w:sz w:val="20"/>
          <w:szCs w:val="20"/>
        </w:rPr>
      </w:pPr>
    </w:p>
    <w:sectPr w:rsidR="004F4D1B" w:rsidRPr="00733FF8" w:rsidSect="00E01EB7">
      <w:headerReference w:type="default" r:id="rId5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B7" w:rsidRDefault="00E01EB7" w:rsidP="00E01EB7">
      <w:pPr>
        <w:spacing w:after="0" w:line="240" w:lineRule="auto"/>
      </w:pPr>
      <w:r>
        <w:separator/>
      </w:r>
    </w:p>
  </w:endnote>
  <w:endnote w:type="continuationSeparator" w:id="0">
    <w:p w:rsidR="00E01EB7" w:rsidRDefault="00E01EB7" w:rsidP="00E0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B7" w:rsidRDefault="00E01EB7" w:rsidP="00E01EB7">
      <w:pPr>
        <w:spacing w:after="0" w:line="240" w:lineRule="auto"/>
      </w:pPr>
      <w:r>
        <w:separator/>
      </w:r>
    </w:p>
  </w:footnote>
  <w:footnote w:type="continuationSeparator" w:id="0">
    <w:p w:rsidR="00E01EB7" w:rsidRDefault="00E01EB7" w:rsidP="00E0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EB7" w:rsidRDefault="00E01EB7">
    <w:pPr>
      <w:pStyle w:val="Header"/>
    </w:pPr>
    <w:r w:rsidRPr="008F0FB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2868D59" wp14:editId="5EE98006">
          <wp:simplePos x="0" y="0"/>
          <wp:positionH relativeFrom="margin">
            <wp:posOffset>-337751</wp:posOffset>
          </wp:positionH>
          <wp:positionV relativeFrom="paragraph">
            <wp:posOffset>-358140</wp:posOffset>
          </wp:positionV>
          <wp:extent cx="652780" cy="521970"/>
          <wp:effectExtent l="0" t="0" r="0" b="0"/>
          <wp:wrapTight wrapText="bothSides">
            <wp:wrapPolygon edited="0">
              <wp:start x="0" y="0"/>
              <wp:lineTo x="0" y="20496"/>
              <wp:lineTo x="20802" y="20496"/>
              <wp:lineTo x="2080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37B9"/>
    <w:multiLevelType w:val="hybridMultilevel"/>
    <w:tmpl w:val="ECAAD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400E2"/>
    <w:multiLevelType w:val="multilevel"/>
    <w:tmpl w:val="3D6C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C3450"/>
    <w:multiLevelType w:val="hybridMultilevel"/>
    <w:tmpl w:val="4888DA26"/>
    <w:lvl w:ilvl="0" w:tplc="8C4262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B7"/>
    <w:rsid w:val="00013339"/>
    <w:rsid w:val="0004006D"/>
    <w:rsid w:val="00054D7A"/>
    <w:rsid w:val="000721F6"/>
    <w:rsid w:val="000C6F94"/>
    <w:rsid w:val="000F51F1"/>
    <w:rsid w:val="00161CA1"/>
    <w:rsid w:val="00166563"/>
    <w:rsid w:val="00176D3C"/>
    <w:rsid w:val="00211FC7"/>
    <w:rsid w:val="00243D35"/>
    <w:rsid w:val="002E10DD"/>
    <w:rsid w:val="002F5902"/>
    <w:rsid w:val="00347EE3"/>
    <w:rsid w:val="00356243"/>
    <w:rsid w:val="003850F3"/>
    <w:rsid w:val="003910B4"/>
    <w:rsid w:val="004339CC"/>
    <w:rsid w:val="00437F8D"/>
    <w:rsid w:val="004F4D1B"/>
    <w:rsid w:val="004F56CE"/>
    <w:rsid w:val="0053226C"/>
    <w:rsid w:val="00562FA9"/>
    <w:rsid w:val="00565656"/>
    <w:rsid w:val="0057426C"/>
    <w:rsid w:val="00591FDD"/>
    <w:rsid w:val="005C2532"/>
    <w:rsid w:val="005C5DE0"/>
    <w:rsid w:val="005D0465"/>
    <w:rsid w:val="005D392A"/>
    <w:rsid w:val="005F1B3C"/>
    <w:rsid w:val="00624641"/>
    <w:rsid w:val="00637A3D"/>
    <w:rsid w:val="00683647"/>
    <w:rsid w:val="006976C9"/>
    <w:rsid w:val="006F56F9"/>
    <w:rsid w:val="00733FF8"/>
    <w:rsid w:val="0076749F"/>
    <w:rsid w:val="00770FDD"/>
    <w:rsid w:val="007B0E21"/>
    <w:rsid w:val="008B783C"/>
    <w:rsid w:val="00914762"/>
    <w:rsid w:val="009F2099"/>
    <w:rsid w:val="00A1781C"/>
    <w:rsid w:val="00A64FB8"/>
    <w:rsid w:val="00A76776"/>
    <w:rsid w:val="00AF48D8"/>
    <w:rsid w:val="00B52E70"/>
    <w:rsid w:val="00BA7AF0"/>
    <w:rsid w:val="00BD096D"/>
    <w:rsid w:val="00BE3496"/>
    <w:rsid w:val="00BF4AC5"/>
    <w:rsid w:val="00C847E2"/>
    <w:rsid w:val="00D42882"/>
    <w:rsid w:val="00D82838"/>
    <w:rsid w:val="00DB5F1B"/>
    <w:rsid w:val="00DF4F41"/>
    <w:rsid w:val="00E0085D"/>
    <w:rsid w:val="00E01EB7"/>
    <w:rsid w:val="00E41592"/>
    <w:rsid w:val="00EF6717"/>
    <w:rsid w:val="00F075DC"/>
    <w:rsid w:val="00F1116A"/>
    <w:rsid w:val="00F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14AB"/>
  <w15:chartTrackingRefBased/>
  <w15:docId w15:val="{7DCE1F4A-BD2E-427F-A497-BF8C14AE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EB7"/>
  </w:style>
  <w:style w:type="paragraph" w:styleId="Footer">
    <w:name w:val="footer"/>
    <w:basedOn w:val="Normal"/>
    <w:link w:val="FooterChar"/>
    <w:uiPriority w:val="99"/>
    <w:unhideWhenUsed/>
    <w:rsid w:val="00E01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B7"/>
  </w:style>
  <w:style w:type="table" w:styleId="TableGrid">
    <w:name w:val="Table Grid"/>
    <w:basedOn w:val="TableNormal"/>
    <w:uiPriority w:val="39"/>
    <w:rsid w:val="00E0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4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A6B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F1116A"/>
  </w:style>
  <w:style w:type="character" w:customStyle="1" w:styleId="kx21rb">
    <w:name w:val="kx21rb"/>
    <w:basedOn w:val="DefaultParagraphFont"/>
    <w:rsid w:val="00F1116A"/>
  </w:style>
  <w:style w:type="paragraph" w:styleId="ListParagraph">
    <w:name w:val="List Paragraph"/>
    <w:basedOn w:val="Normal"/>
    <w:uiPriority w:val="34"/>
    <w:qFormat/>
    <w:rsid w:val="00161CA1"/>
    <w:pPr>
      <w:ind w:left="720"/>
      <w:contextualSpacing/>
    </w:pPr>
  </w:style>
  <w:style w:type="paragraph" w:styleId="NoSpacing">
    <w:name w:val="No Spacing"/>
    <w:uiPriority w:val="1"/>
    <w:qFormat/>
    <w:rsid w:val="00562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hyperlink" Target="https://www.twinkl.co.uk/resource/t2-pe-61-design-your-dream-bicycle-activity-sheet" TargetMode="External"/><Relationship Id="rId39" Type="http://schemas.openxmlformats.org/officeDocument/2006/relationships/hyperlink" Target="http://amzn.to/2zo4U0d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://amzn.to/2i5X73H" TargetMode="External"/><Relationship Id="rId42" Type="http://schemas.openxmlformats.org/officeDocument/2006/relationships/hyperlink" Target="http://amzn.to/2A5KjRt" TargetMode="External"/><Relationship Id="rId47" Type="http://schemas.openxmlformats.org/officeDocument/2006/relationships/hyperlink" Target="http://amzn.to/2hTlApm" TargetMode="External"/><Relationship Id="rId50" Type="http://schemas.openxmlformats.org/officeDocument/2006/relationships/hyperlink" Target="http://amzn.to/2iPBD8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andleenglishhub.org.uk/lettersandsounds/year-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s://www.twinkl.co.uk/resource/t-t-9035-what-type-of-transport-powerpoint-quiz" TargetMode="External"/><Relationship Id="rId33" Type="http://schemas.openxmlformats.org/officeDocument/2006/relationships/hyperlink" Target="http://amzn.to/2i5X73H" TargetMode="External"/><Relationship Id="rId38" Type="http://schemas.openxmlformats.org/officeDocument/2006/relationships/hyperlink" Target="http://amzn.to/2hQ1WdJ" TargetMode="External"/><Relationship Id="rId46" Type="http://schemas.openxmlformats.org/officeDocument/2006/relationships/hyperlink" Target="http://amzn.to/2zmdbSp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hyperlink" Target="https://www.twinkl.co.uk/resource/t-t-19871-transport-i-spy-scene-activity" TargetMode="External"/><Relationship Id="rId41" Type="http://schemas.openxmlformats.org/officeDocument/2006/relationships/hyperlink" Target="http://amzn.to/2A5KjRt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twinkl.co.uk/resource/t-t-181-transport-word-mat" TargetMode="External"/><Relationship Id="rId32" Type="http://schemas.openxmlformats.org/officeDocument/2006/relationships/hyperlink" Target="https://wandleenglishhub.org.uk/lettersandsounds/year-1" TargetMode="External"/><Relationship Id="rId37" Type="http://schemas.openxmlformats.org/officeDocument/2006/relationships/hyperlink" Target="http://amzn.to/2hQ1WdJ" TargetMode="External"/><Relationship Id="rId40" Type="http://schemas.openxmlformats.org/officeDocument/2006/relationships/hyperlink" Target="http://amzn.to/2zo4U0d" TargetMode="External"/><Relationship Id="rId45" Type="http://schemas.openxmlformats.org/officeDocument/2006/relationships/hyperlink" Target="http://amzn.to/2zmdbSp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twinkl.co.uk/resource/t2-pe-61-design-your-dream-bicycle-activity-sheet" TargetMode="External"/><Relationship Id="rId23" Type="http://schemas.openxmlformats.org/officeDocument/2006/relationships/hyperlink" Target="https://www.twinkl.co.uk/resource/t-t-5288-transport-video-powerpoint" TargetMode="External"/><Relationship Id="rId28" Type="http://schemas.openxmlformats.org/officeDocument/2006/relationships/hyperlink" Target="https://www.twinkl.co.uk/resource/t-he-051-traffic-survey-and-bar-chart-activity" TargetMode="External"/><Relationship Id="rId36" Type="http://schemas.openxmlformats.org/officeDocument/2006/relationships/hyperlink" Target="http://amzn.to/2zniKQA" TargetMode="External"/><Relationship Id="rId49" Type="http://schemas.openxmlformats.org/officeDocument/2006/relationships/hyperlink" Target="http://amzn.to/2iPBD8A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hyperlink" Target="https://www.twinkl.co.uk/resource/t-t-4886-transport-old-and-new-photo-powerpoint" TargetMode="External"/><Relationship Id="rId44" Type="http://schemas.openxmlformats.org/officeDocument/2006/relationships/hyperlink" Target="http://amzn.to/2i2TcET" TargetMode="External"/><Relationship Id="rId52" Type="http://schemas.openxmlformats.org/officeDocument/2006/relationships/hyperlink" Target="http://amzn.to/2zmYq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L_JIl9V16s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BL_JIl9V16s" TargetMode="External"/><Relationship Id="rId27" Type="http://schemas.openxmlformats.org/officeDocument/2006/relationships/hyperlink" Target="https://www.twinkl.co.uk/resource/t-t-4961-transport-dot-to-dot-activity-sheets" TargetMode="External"/><Relationship Id="rId30" Type="http://schemas.openxmlformats.org/officeDocument/2006/relationships/hyperlink" Target="https://www.twinkl.co.uk/resource/t-n-4863-25-centimetre-ruler-cut-outs" TargetMode="External"/><Relationship Id="rId35" Type="http://schemas.openxmlformats.org/officeDocument/2006/relationships/hyperlink" Target="http://amzn.to/2zniKQA" TargetMode="External"/><Relationship Id="rId43" Type="http://schemas.openxmlformats.org/officeDocument/2006/relationships/hyperlink" Target="http://amzn.to/2i2TcET" TargetMode="External"/><Relationship Id="rId48" Type="http://schemas.openxmlformats.org/officeDocument/2006/relationships/hyperlink" Target="http://amzn.to/2hTlAp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amzn.to/2zmYqyy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Upton Priory School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Hughes</dc:creator>
  <cp:keywords/>
  <dc:description/>
  <cp:lastModifiedBy>Amanda Williams</cp:lastModifiedBy>
  <cp:revision>19</cp:revision>
  <dcterms:created xsi:type="dcterms:W3CDTF">2020-06-08T16:05:00Z</dcterms:created>
  <dcterms:modified xsi:type="dcterms:W3CDTF">2020-06-12T07:26:00Z</dcterms:modified>
</cp:coreProperties>
</file>